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5111"/>
      </w:tblGrid>
      <w:tr w:rsidR="00540FCE" w:rsidTr="00540FCE">
        <w:trPr>
          <w:trHeight w:val="1372"/>
          <w:jc w:val="center"/>
        </w:trPr>
        <w:tc>
          <w:tcPr>
            <w:tcW w:w="2044" w:type="dxa"/>
          </w:tcPr>
          <w:p w:rsidR="00540FCE" w:rsidRDefault="00540FCE" w:rsidP="00552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524B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93E0F69" wp14:editId="4CE1ED56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0</wp:posOffset>
                  </wp:positionV>
                  <wp:extent cx="762000" cy="1095375"/>
                  <wp:effectExtent l="0" t="0" r="0" b="9525"/>
                  <wp:wrapTight wrapText="bothSides">
                    <wp:wrapPolygon edited="0">
                      <wp:start x="0" y="0"/>
                      <wp:lineTo x="0" y="21412"/>
                      <wp:lineTo x="21060" y="21412"/>
                      <wp:lineTo x="21060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1" w:type="dxa"/>
            <w:vAlign w:val="center"/>
          </w:tcPr>
          <w:p w:rsidR="00540FCE" w:rsidRPr="00540FCE" w:rsidRDefault="00540FCE" w:rsidP="00540F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0FCE">
              <w:rPr>
                <w:rFonts w:ascii="Times New Roman" w:hAnsi="Times New Roman" w:cs="Times New Roman"/>
                <w:b/>
                <w:sz w:val="36"/>
                <w:szCs w:val="36"/>
              </w:rPr>
              <w:t>200 S. MECKLENBURG AVE.</w:t>
            </w:r>
          </w:p>
          <w:p w:rsidR="00540FCE" w:rsidRPr="00540FCE" w:rsidRDefault="00540FCE" w:rsidP="00540F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40FCE">
              <w:rPr>
                <w:rFonts w:ascii="Times New Roman" w:hAnsi="Times New Roman" w:cs="Times New Roman"/>
                <w:b/>
                <w:sz w:val="36"/>
                <w:szCs w:val="36"/>
              </w:rPr>
              <w:t>SOUTH HILL, VA 23970</w:t>
            </w:r>
          </w:p>
          <w:p w:rsidR="00540FCE" w:rsidRDefault="00540FCE" w:rsidP="00540F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FCE">
              <w:rPr>
                <w:rFonts w:ascii="Times New Roman" w:hAnsi="Times New Roman" w:cs="Times New Roman"/>
                <w:b/>
                <w:sz w:val="36"/>
                <w:szCs w:val="36"/>
              </w:rPr>
              <w:t>(434) 447-7101</w:t>
            </w:r>
          </w:p>
        </w:tc>
      </w:tr>
    </w:tbl>
    <w:p w:rsidR="00540FCE" w:rsidRDefault="00540FCE" w:rsidP="005524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BC" w:rsidRPr="005524BC" w:rsidRDefault="005524BC" w:rsidP="005524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24BC" w:rsidRPr="005524BC" w:rsidRDefault="009F3E99" w:rsidP="00540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F3E99">
        <w:rPr>
          <w:rFonts w:ascii="Times New Roman" w:hAnsi="Times New Roman" w:cs="Times New Roman"/>
          <w:b/>
          <w:bCs/>
          <w:caps/>
          <w:sz w:val="40"/>
          <w:szCs w:val="40"/>
        </w:rPr>
        <w:t>COVID-19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9F3E99">
        <w:rPr>
          <w:rFonts w:ascii="Times New Roman" w:hAnsi="Times New Roman" w:cs="Times New Roman"/>
          <w:b/>
          <w:bCs/>
          <w:caps/>
          <w:sz w:val="40"/>
          <w:szCs w:val="40"/>
        </w:rPr>
        <w:t>Emergency Loan Application</w:t>
      </w:r>
    </w:p>
    <w:p w:rsidR="005524BC" w:rsidRDefault="005524BC" w:rsidP="005524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422C5" w:rsidRPr="00540FCE" w:rsidRDefault="00E422C5" w:rsidP="005524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524BC" w:rsidRPr="00540FCE" w:rsidRDefault="00E422C5" w:rsidP="005524B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COMPANY</w:t>
      </w:r>
      <w:r w:rsidR="005524BC" w:rsidRPr="00540FCE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 xml:space="preserve"> INFORMATION</w:t>
      </w:r>
      <w:r w:rsidR="0008124B" w:rsidRPr="00540FCE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:</w:t>
      </w:r>
    </w:p>
    <w:p w:rsidR="005524BC" w:rsidRPr="005524BC" w:rsidRDefault="005524B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524BC">
        <w:rPr>
          <w:rFonts w:ascii="Times New Roman" w:hAnsi="Times New Roman" w:cs="Times New Roman"/>
          <w:sz w:val="24"/>
          <w:szCs w:val="24"/>
        </w:rPr>
        <w:t>(All questions should be answered or noted as inapplicable)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5524BC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4BC" w:rsidRPr="00A467CC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BUSINESS</w:t>
            </w:r>
            <w:r w:rsidR="005524BC" w:rsidRPr="00A467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4B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033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3033" w:rsidRPr="00A467CC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LEGAL ENTITY TYPE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BC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7CC">
              <w:rPr>
                <w:rFonts w:ascii="Times New Roman" w:hAnsi="Times New Roman" w:cs="Times New Roman"/>
                <w:bCs/>
                <w:sz w:val="24"/>
                <w:szCs w:val="24"/>
              </w:rPr>
              <w:t>FEDERAL TAX ID #</w:t>
            </w:r>
          </w:p>
        </w:tc>
        <w:tc>
          <w:tcPr>
            <w:tcW w:w="64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5524B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033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COMPANY OWNERSHIP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033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33" w:rsidRDefault="00F2303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D3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73D3" w:rsidRDefault="00EC73D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C73D3" w:rsidRDefault="00EC73D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BUSINESS LICENSE #</w:t>
            </w:r>
          </w:p>
          <w:p w:rsidR="00EC73D3" w:rsidRPr="00A467CC" w:rsidRDefault="00EC73D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(If Applicable)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EC73D3" w:rsidRDefault="00EC73D3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BC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4BC" w:rsidRPr="00A467CC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PHYSICAL </w:t>
            </w:r>
            <w:r w:rsidR="005524BC" w:rsidRPr="00A467CC">
              <w:rPr>
                <w:rFonts w:ascii="Times New Roman" w:hAnsi="Times New Roman" w:cs="Times New Roman"/>
                <w:bCs/>
                <w:sz w:val="24"/>
                <w:szCs w:val="24"/>
              </w:rPr>
              <w:t>ADDRESS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524B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BC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24BC" w:rsidRPr="00A467C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524BC" w:rsidRDefault="005524B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CE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FCE" w:rsidRPr="00A467CC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MAILING ADDRESS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CE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FCE" w:rsidRPr="00A467CC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CE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FCE" w:rsidRPr="00A467CC" w:rsidRDefault="00C9109C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BUSINESS OWNER</w:t>
            </w:r>
            <w:r w:rsidR="001E45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40FCE" w:rsidRDefault="00540FCE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0C1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0C1" w:rsidRDefault="006640C1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40C1" w:rsidRPr="00A467CC" w:rsidRDefault="006640C1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6640C1" w:rsidRDefault="006640C1" w:rsidP="005524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FCE" w:rsidTr="001E4525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0FCE" w:rsidRPr="00A467CC" w:rsidRDefault="00540FCE" w:rsidP="00B4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40FCE" w:rsidRPr="00A467CC" w:rsidRDefault="00540FCE" w:rsidP="00B4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7CC">
              <w:rPr>
                <w:rFonts w:ascii="Times New Roman" w:hAnsi="Times New Roman" w:cs="Times New Roman"/>
                <w:bCs/>
                <w:sz w:val="24"/>
                <w:szCs w:val="24"/>
              </w:rPr>
              <w:t>PHONE</w:t>
            </w:r>
          </w:p>
        </w:tc>
        <w:tc>
          <w:tcPr>
            <w:tcW w:w="6498" w:type="dxa"/>
            <w:tcBorders>
              <w:left w:val="nil"/>
              <w:right w:val="nil"/>
            </w:tcBorders>
            <w:vAlign w:val="bottom"/>
          </w:tcPr>
          <w:p w:rsidR="00540FCE" w:rsidRDefault="00540FCE" w:rsidP="00B431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0C1" w:rsidRDefault="006640C1" w:rsidP="005524B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E422C5" w:rsidRDefault="00E422C5" w:rsidP="00E422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E422C5" w:rsidRPr="00E422C5" w:rsidRDefault="00E422C5" w:rsidP="00E422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REQUESTED AMOUNT</w:t>
      </w:r>
      <w:r w:rsidRPr="00540FCE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: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Pr="00E422C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$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ab/>
      </w:r>
      <w:r w:rsidR="001425E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(Max $20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,000)</w:t>
      </w:r>
    </w:p>
    <w:p w:rsidR="001E4525" w:rsidRDefault="001E4525" w:rsidP="00E506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F23033" w:rsidRDefault="00F23033" w:rsidP="00E506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E422C5" w:rsidRDefault="00E422C5" w:rsidP="00E506C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540FCE" w:rsidRPr="00A44A21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  <w:r w:rsidRPr="00A44A21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lastRenderedPageBreak/>
        <w:t xml:space="preserve">COMPANY 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BACKGROUND</w:t>
      </w:r>
      <w:r w:rsidR="001E4525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 xml:space="preserve"> / COVID-19 IMPACT</w:t>
      </w: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:</w:t>
      </w:r>
    </w:p>
    <w:p w:rsidR="00540FCE" w:rsidRDefault="00540FCE" w:rsidP="00540FCE">
      <w:pP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540FCE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Date Established</w:t>
      </w:r>
      <w:r w:rsidRPr="00E50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Owner Since</w:t>
      </w:r>
      <w:r w:rsidRPr="00E50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0FCE" w:rsidRDefault="00540FCE" w:rsidP="00540FCE">
      <w:pP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540FCE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Full-Time Employees:</w:t>
      </w:r>
      <w:r w:rsidR="007B2D02">
        <w:rPr>
          <w:rFonts w:ascii="Times New Roman" w:hAnsi="Times New Roman" w:cs="Times New Roman"/>
          <w:sz w:val="24"/>
          <w:szCs w:val="24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ab/>
      </w:r>
    </w:p>
    <w:p w:rsidR="00540FCE" w:rsidRPr="007B2D02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COVID-19 Impact</w:t>
      </w:r>
      <w:r w:rsidRPr="00E50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After COVID-19 Impact: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>(if applicable)</w:t>
      </w:r>
    </w:p>
    <w:p w:rsidR="00540FCE" w:rsidRDefault="00540FCE" w:rsidP="00540FCE">
      <w:pP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</w:p>
    <w:p w:rsidR="00540FCE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Part-Time Employees:</w:t>
      </w:r>
      <w:r w:rsidR="007B2D02">
        <w:rPr>
          <w:rFonts w:ascii="Times New Roman" w:hAnsi="Times New Roman" w:cs="Times New Roman"/>
          <w:sz w:val="24"/>
          <w:szCs w:val="24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ab/>
      </w:r>
    </w:p>
    <w:p w:rsidR="00540FCE" w:rsidRPr="007B2D02" w:rsidRDefault="00540FCE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Before COVID-19 Impact</w:t>
      </w:r>
      <w:r w:rsidRPr="00E506C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E452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After COVID-19 Impact: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B2D02">
        <w:rPr>
          <w:rFonts w:ascii="Times New Roman" w:hAnsi="Times New Roman" w:cs="Times New Roman"/>
          <w:sz w:val="24"/>
          <w:szCs w:val="24"/>
        </w:rPr>
        <w:t>(if applicable)</w:t>
      </w:r>
    </w:p>
    <w:p w:rsidR="001E4525" w:rsidRDefault="001E4525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540FC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E4525">
        <w:rPr>
          <w:rFonts w:ascii="Times New Roman" w:hAnsi="Times New Roman" w:cs="Times New Roman"/>
          <w:sz w:val="24"/>
          <w:szCs w:val="24"/>
        </w:rPr>
        <w:t>Describe how the current COVID-19 situation has adversely affected your business</w:t>
      </w:r>
      <w:r>
        <w:rPr>
          <w:rFonts w:ascii="Times New Roman" w:hAnsi="Times New Roman" w:cs="Times New Roman"/>
          <w:sz w:val="24"/>
          <w:szCs w:val="24"/>
        </w:rPr>
        <w:t xml:space="preserve"> and why you need this emergency loan. </w:t>
      </w:r>
    </w:p>
    <w:p w:rsidR="00540FCE" w:rsidRDefault="00540FCE" w:rsidP="00540FCE">
      <w:pPr>
        <w:rPr>
          <w:rFonts w:ascii="Times New Roman" w:hAnsi="Times New Roman" w:cs="Times New Roman"/>
          <w:sz w:val="24"/>
          <w:szCs w:val="24"/>
        </w:rPr>
      </w:pP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525" w:rsidRDefault="001E4525" w:rsidP="00540FC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F682F" w:rsidRDefault="006F682F" w:rsidP="006F682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how loan funds will be used:</w:t>
      </w:r>
    </w:p>
    <w:p w:rsidR="00F23033" w:rsidRDefault="00F23033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F682F" w:rsidRDefault="006F682F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have you adapted your business practices to maintain operations, if applicable?</w:t>
      </w: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</w:rPr>
      </w:pP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E4525" w:rsidRDefault="001E4525" w:rsidP="001E452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422C5" w:rsidRDefault="00E422C5" w:rsidP="001E45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50198" w:rsidRPr="00A44A21" w:rsidRDefault="00D50198" w:rsidP="00D501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  <w:r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OTHER FINANCING:</w:t>
      </w:r>
    </w:p>
    <w:p w:rsidR="00D50198" w:rsidRDefault="00D50198" w:rsidP="00D501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</w:rPr>
      </w:pPr>
    </w:p>
    <w:p w:rsidR="001E4525" w:rsidRDefault="001E4525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applied for or received an emergency grant or loan from the SBA or any other public entity</w:t>
      </w:r>
      <w:r w:rsidR="00D5019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019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3888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50198">
        <w:rPr>
          <w:rFonts w:ascii="Times New Roman" w:hAnsi="Times New Roman" w:cs="Times New Roman"/>
          <w:sz w:val="24"/>
          <w:szCs w:val="24"/>
        </w:rPr>
        <w:t xml:space="preserve">  YES</w:t>
      </w:r>
      <w:r w:rsidR="00D50198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0596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19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50198">
        <w:rPr>
          <w:rFonts w:ascii="Times New Roman" w:hAnsi="Times New Roman" w:cs="Times New Roman"/>
          <w:sz w:val="24"/>
          <w:szCs w:val="24"/>
        </w:rPr>
        <w:t xml:space="preserve">   NO</w:t>
      </w:r>
      <w:r w:rsidR="00D5019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0198">
        <w:rPr>
          <w:rFonts w:ascii="Times New Roman" w:hAnsi="Times New Roman" w:cs="Times New Roman"/>
          <w:sz w:val="24"/>
          <w:szCs w:val="24"/>
        </w:rPr>
        <w:tab/>
      </w:r>
    </w:p>
    <w:p w:rsidR="001E4525" w:rsidRDefault="001E4525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No: Do you plan to apply? </w:t>
      </w:r>
      <w:sdt>
        <w:sdtPr>
          <w:rPr>
            <w:rFonts w:ascii="Times New Roman" w:hAnsi="Times New Roman" w:cs="Times New Roman"/>
            <w:sz w:val="24"/>
            <w:szCs w:val="24"/>
          </w:rPr>
          <w:id w:val="-2240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18257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NO</w:t>
      </w:r>
    </w:p>
    <w:p w:rsidR="001E4525" w:rsidRDefault="001E4525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To Whom?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50198" w:rsidRPr="00F23033" w:rsidRDefault="001E4525" w:rsidP="001E452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When?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B5CC4" w:rsidRDefault="001B5CC4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Pr="00A44A21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  <w:r w:rsidRPr="00A44A21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CERTIFICATIONS:</w:t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Applicant a United States Citizen or Legal Resident?</w:t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6521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1494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no,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the Applicant ever been in receivership or bankruptcy?</w:t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39339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4345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yes,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 legal action pending against the Applicant?</w:t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02023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0053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yes,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F23033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="00A467CC">
        <w:rPr>
          <w:rFonts w:ascii="Times New Roman" w:hAnsi="Times New Roman" w:cs="Times New Roman"/>
          <w:sz w:val="24"/>
          <w:szCs w:val="24"/>
        </w:rPr>
        <w:t xml:space="preserve"> the Applicant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467CC">
        <w:rPr>
          <w:rFonts w:ascii="Times New Roman" w:hAnsi="Times New Roman" w:cs="Times New Roman"/>
          <w:sz w:val="24"/>
          <w:szCs w:val="24"/>
        </w:rPr>
        <w:t>co-signe</w:t>
      </w:r>
      <w:r>
        <w:rPr>
          <w:rFonts w:ascii="Times New Roman" w:hAnsi="Times New Roman" w:cs="Times New Roman"/>
          <w:sz w:val="24"/>
          <w:szCs w:val="24"/>
        </w:rPr>
        <w:t>r to</w:t>
      </w:r>
      <w:r w:rsidR="00A467CC">
        <w:rPr>
          <w:rFonts w:ascii="Times New Roman" w:hAnsi="Times New Roman" w:cs="Times New Roman"/>
          <w:sz w:val="24"/>
          <w:szCs w:val="24"/>
        </w:rPr>
        <w:t xml:space="preserve"> someone else’s liabilities?</w:t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 w:rsidR="00A467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2229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67CC">
        <w:rPr>
          <w:rFonts w:ascii="Times New Roman" w:hAnsi="Times New Roman" w:cs="Times New Roman"/>
          <w:sz w:val="24"/>
          <w:szCs w:val="24"/>
        </w:rPr>
        <w:t xml:space="preserve">   YES</w:t>
      </w:r>
      <w:r w:rsidR="00A467C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039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7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467CC"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F23033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yes, please explain.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the Applicant have any taxes in delinquent status or in dispute?</w:t>
      </w:r>
      <w:r w:rsidRPr="00A467CC">
        <w:rPr>
          <w:rFonts w:ascii="Times New Roman" w:hAnsi="Times New Roman" w:cs="Times New Roman"/>
          <w:sz w:val="24"/>
          <w:szCs w:val="24"/>
        </w:rPr>
        <w:t xml:space="preserve"> </w:t>
      </w:r>
      <w:r w:rsidR="00E422C5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9498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16845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yes,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A467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all state and federal income taxes filed?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 w:rsidRPr="00A467C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3142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9476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Pr="00A467CC" w:rsidRDefault="00A467CC" w:rsidP="00A467C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no</w:t>
      </w:r>
      <w:r w:rsidRPr="00A467CC">
        <w:rPr>
          <w:rFonts w:ascii="Times New Roman" w:hAnsi="Times New Roman" w:cs="Times New Roman"/>
          <w:i/>
          <w:sz w:val="24"/>
          <w:szCs w:val="24"/>
        </w:rPr>
        <w:t>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A467CC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Default="00A467CC" w:rsidP="00A467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other business names used by the Applicant?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22C5">
        <w:rPr>
          <w:rFonts w:ascii="Times New Roman" w:hAnsi="Times New Roman" w:cs="Times New Roman"/>
          <w:sz w:val="24"/>
          <w:szCs w:val="24"/>
        </w:rPr>
        <w:tab/>
      </w:r>
      <w:r w:rsidRPr="00A467C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7142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YES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37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NO</w:t>
      </w:r>
    </w:p>
    <w:p w:rsidR="00A467CC" w:rsidRDefault="00A467CC" w:rsidP="00A467CC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A467CC">
        <w:rPr>
          <w:rFonts w:ascii="Times New Roman" w:hAnsi="Times New Roman" w:cs="Times New Roman"/>
          <w:i/>
          <w:sz w:val="24"/>
          <w:szCs w:val="24"/>
        </w:rPr>
        <w:tab/>
        <w:t>If yes, please explain.</w:t>
      </w:r>
      <w:r w:rsidR="00F23033" w:rsidRPr="00F2303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F23033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="00E422C5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685AF9" w:rsidRDefault="00685AF9" w:rsidP="005524B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467CC" w:rsidRPr="00A44A21" w:rsidRDefault="00A467CC" w:rsidP="005524B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</w:pPr>
      <w:r w:rsidRPr="00A44A21">
        <w:rPr>
          <w:rFonts w:ascii="Times New Roman" w:hAnsi="Times New Roman" w:cs="Times New Roman"/>
          <w:b/>
          <w:color w:val="FFFFFF" w:themeColor="background1"/>
          <w:sz w:val="32"/>
          <w:szCs w:val="32"/>
          <w:highlight w:val="black"/>
        </w:rPr>
        <w:t>REQUIRED ATTACHMENTS</w:t>
      </w:r>
    </w:p>
    <w:p w:rsidR="00D370DC" w:rsidRDefault="00D370DC" w:rsidP="005524B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70DC" w:rsidRDefault="00370981" w:rsidP="005524B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5119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0DC" w:rsidRPr="00D370D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70DC" w:rsidRPr="00D370DC">
        <w:rPr>
          <w:rFonts w:ascii="Times New Roman" w:hAnsi="Times New Roman" w:cs="Times New Roman"/>
          <w:bCs/>
          <w:sz w:val="24"/>
          <w:szCs w:val="24"/>
        </w:rPr>
        <w:tab/>
      </w:r>
      <w:r w:rsidR="00F23033">
        <w:rPr>
          <w:rFonts w:ascii="Times New Roman" w:hAnsi="Times New Roman" w:cs="Times New Roman"/>
          <w:bCs/>
          <w:sz w:val="24"/>
          <w:szCs w:val="24"/>
        </w:rPr>
        <w:t>Current Business License, If Applicable</w:t>
      </w:r>
    </w:p>
    <w:p w:rsidR="00D370DC" w:rsidRDefault="00370981" w:rsidP="00D370DC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86094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3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D370DC" w:rsidRPr="00D370DC">
        <w:rPr>
          <w:rFonts w:ascii="Times New Roman" w:hAnsi="Times New Roman" w:cs="Times New Roman"/>
          <w:bCs/>
          <w:sz w:val="24"/>
          <w:szCs w:val="24"/>
        </w:rPr>
        <w:tab/>
      </w:r>
      <w:r w:rsidR="00F23033">
        <w:rPr>
          <w:rFonts w:ascii="Times New Roman" w:hAnsi="Times New Roman" w:cs="Times New Roman"/>
          <w:bCs/>
          <w:sz w:val="24"/>
          <w:szCs w:val="24"/>
        </w:rPr>
        <w:t>Most Current Tax Return</w:t>
      </w:r>
    </w:p>
    <w:p w:rsidR="00F23033" w:rsidRDefault="00370981" w:rsidP="00F2303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6753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033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F23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033">
        <w:rPr>
          <w:rFonts w:ascii="Times New Roman" w:hAnsi="Times New Roman" w:cs="Times New Roman"/>
          <w:bCs/>
          <w:sz w:val="24"/>
          <w:szCs w:val="24"/>
        </w:rPr>
        <w:tab/>
        <w:t xml:space="preserve">Current Credit Report </w:t>
      </w:r>
      <w:r w:rsidR="00F23033" w:rsidRPr="00722D08">
        <w:rPr>
          <w:rFonts w:ascii="Times New Roman" w:hAnsi="Times New Roman" w:cs="Times New Roman"/>
          <w:bCs/>
          <w:i/>
          <w:sz w:val="24"/>
          <w:szCs w:val="24"/>
          <w:u w:val="single"/>
        </w:rPr>
        <w:t>and credit score</w:t>
      </w:r>
      <w:r w:rsidR="00F23033">
        <w:rPr>
          <w:rFonts w:ascii="Times New Roman" w:hAnsi="Times New Roman" w:cs="Times New Roman"/>
          <w:bCs/>
          <w:sz w:val="24"/>
          <w:szCs w:val="24"/>
        </w:rPr>
        <w:t xml:space="preserve"> (available at </w:t>
      </w:r>
      <w:r w:rsidR="00F23033" w:rsidRPr="00112975">
        <w:rPr>
          <w:rFonts w:ascii="Times New Roman" w:hAnsi="Times New Roman" w:cs="Times New Roman"/>
          <w:b/>
          <w:bCs/>
          <w:sz w:val="24"/>
          <w:szCs w:val="24"/>
        </w:rPr>
        <w:t>annualcreditreport.com</w:t>
      </w:r>
      <w:r w:rsidR="00F23033">
        <w:rPr>
          <w:rFonts w:ascii="Times New Roman" w:hAnsi="Times New Roman" w:cs="Times New Roman"/>
          <w:bCs/>
          <w:sz w:val="24"/>
          <w:szCs w:val="24"/>
        </w:rPr>
        <w:t xml:space="preserve"> – and </w:t>
      </w:r>
    </w:p>
    <w:p w:rsidR="00F23033" w:rsidRDefault="00F23033" w:rsidP="00F23033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select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975">
        <w:rPr>
          <w:rFonts w:ascii="Times New Roman" w:hAnsi="Times New Roman" w:cs="Times New Roman"/>
          <w:b/>
          <w:bCs/>
          <w:sz w:val="24"/>
          <w:szCs w:val="24"/>
        </w:rPr>
        <w:t>Equifax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85AF9" w:rsidRDefault="00370981" w:rsidP="00F23033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056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84E" w:rsidRPr="00D370DC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5384E" w:rsidRPr="00D370DC">
        <w:rPr>
          <w:rFonts w:ascii="Times New Roman" w:hAnsi="Times New Roman" w:cs="Times New Roman"/>
          <w:bCs/>
          <w:sz w:val="24"/>
          <w:szCs w:val="24"/>
        </w:rPr>
        <w:tab/>
      </w:r>
      <w:r w:rsidR="00685AF9">
        <w:rPr>
          <w:rFonts w:ascii="Times New Roman" w:hAnsi="Times New Roman" w:cs="Times New Roman"/>
          <w:bCs/>
          <w:sz w:val="24"/>
          <w:szCs w:val="24"/>
        </w:rPr>
        <w:t>Information regarding collateral, if applicable;</w:t>
      </w:r>
    </w:p>
    <w:p w:rsidR="00685AF9" w:rsidRDefault="00370981" w:rsidP="00685AF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4446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AF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85AF9" w:rsidRPr="00D370DC">
        <w:rPr>
          <w:rFonts w:ascii="Times New Roman" w:hAnsi="Times New Roman" w:cs="Times New Roman"/>
          <w:bCs/>
          <w:sz w:val="24"/>
          <w:szCs w:val="24"/>
        </w:rPr>
        <w:tab/>
      </w:r>
      <w:r w:rsidR="00685AF9">
        <w:rPr>
          <w:rFonts w:ascii="Times New Roman" w:hAnsi="Times New Roman" w:cs="Times New Roman"/>
          <w:bCs/>
          <w:sz w:val="24"/>
          <w:szCs w:val="24"/>
        </w:rPr>
        <w:t>Information regarding other available financing</w:t>
      </w:r>
      <w:r w:rsidR="00F23033">
        <w:rPr>
          <w:rFonts w:ascii="Times New Roman" w:hAnsi="Times New Roman" w:cs="Times New Roman"/>
          <w:bCs/>
          <w:sz w:val="24"/>
          <w:szCs w:val="24"/>
        </w:rPr>
        <w:t>, if applicable</w:t>
      </w:r>
      <w:r w:rsidR="00685AF9">
        <w:rPr>
          <w:rFonts w:ascii="Times New Roman" w:hAnsi="Times New Roman" w:cs="Times New Roman"/>
          <w:bCs/>
          <w:sz w:val="24"/>
          <w:szCs w:val="24"/>
        </w:rPr>
        <w:t>;</w:t>
      </w:r>
    </w:p>
    <w:p w:rsidR="00F23033" w:rsidRDefault="00F23033" w:rsidP="00F23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8"/>
          <w:szCs w:val="16"/>
        </w:rPr>
      </w:pPr>
    </w:p>
    <w:p w:rsidR="00685AF9" w:rsidRPr="00F23033" w:rsidRDefault="005524BC" w:rsidP="00F23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23033">
        <w:rPr>
          <w:rFonts w:ascii="Times New Roman" w:hAnsi="Times New Roman" w:cs="Times New Roman"/>
          <w:bCs/>
          <w:sz w:val="16"/>
          <w:szCs w:val="16"/>
        </w:rPr>
        <w:t>The Federal Equal Credit Opportunity Act prohibits creditors from discriminating against credit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applicants on the basis of race, color, religion, national origin, sex, marital status, age (provided that the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applicant has the capacity to enter into a binding contract); and because all or parts of the applicants'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income is derived from any public assistance program; or because the applicant has, in good faith,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exercised any rights under the Consumer Credit Protection Act. The Federal agency that administers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compliance with this law concerning this creditor is the Federal Trade Commission. If a person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believes he or she was denied assistance in violation of this law, they should contact the Federal Trade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Commission, Washington D.C. 20580</w:t>
      </w:r>
      <w:r w:rsidR="00A467CC" w:rsidRPr="00F2303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23033">
        <w:rPr>
          <w:rFonts w:ascii="Times New Roman" w:hAnsi="Times New Roman" w:cs="Times New Roman"/>
          <w:bCs/>
          <w:sz w:val="16"/>
          <w:szCs w:val="16"/>
        </w:rPr>
        <w:t>Lake Country Development Corporation is an equal opportunity organization.</w:t>
      </w:r>
    </w:p>
    <w:p w:rsidR="00685AF9" w:rsidRPr="00F23033" w:rsidRDefault="00685AF9" w:rsidP="00F2303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524BC" w:rsidRPr="00F23033" w:rsidRDefault="00685AF9" w:rsidP="00F23033">
      <w:pPr>
        <w:jc w:val="both"/>
        <w:rPr>
          <w:rFonts w:ascii="Times New Roman" w:hAnsi="Times New Roman" w:cs="Times New Roman"/>
          <w:sz w:val="16"/>
          <w:szCs w:val="16"/>
        </w:rPr>
      </w:pPr>
      <w:r w:rsidRPr="00F23033">
        <w:rPr>
          <w:rFonts w:ascii="Times New Roman" w:hAnsi="Times New Roman" w:cs="Times New Roman"/>
          <w:sz w:val="16"/>
          <w:szCs w:val="16"/>
        </w:rPr>
        <w:t xml:space="preserve">I/We certify that everything I have stated in this application and on any attachments is correct. The </w:t>
      </w:r>
      <w:r w:rsidR="001B5CC4" w:rsidRPr="00F23033">
        <w:rPr>
          <w:rFonts w:ascii="Times New Roman" w:hAnsi="Times New Roman" w:cs="Times New Roman"/>
          <w:sz w:val="16"/>
          <w:szCs w:val="16"/>
        </w:rPr>
        <w:t xml:space="preserve">Lake Country Development Corporation </w:t>
      </w:r>
      <w:r w:rsidRPr="00F23033">
        <w:rPr>
          <w:rFonts w:ascii="Times New Roman" w:hAnsi="Times New Roman" w:cs="Times New Roman"/>
          <w:sz w:val="16"/>
          <w:szCs w:val="16"/>
        </w:rPr>
        <w:t>is authorized to make all inquiries it deems necessary to verify the accuracy of the information contained herein and to determine the credit</w:t>
      </w:r>
      <w:r w:rsidR="001B5CC4" w:rsidRPr="00F23033">
        <w:rPr>
          <w:rFonts w:ascii="Times New Roman" w:hAnsi="Times New Roman" w:cs="Times New Roman"/>
          <w:sz w:val="16"/>
          <w:szCs w:val="16"/>
        </w:rPr>
        <w:t xml:space="preserve"> </w:t>
      </w:r>
      <w:r w:rsidR="00607D25" w:rsidRPr="00F23033">
        <w:rPr>
          <w:rFonts w:ascii="Times New Roman" w:hAnsi="Times New Roman" w:cs="Times New Roman"/>
          <w:sz w:val="16"/>
          <w:szCs w:val="16"/>
        </w:rPr>
        <w:t>worthin</w:t>
      </w:r>
      <w:r w:rsidRPr="00F23033">
        <w:rPr>
          <w:rFonts w:ascii="Times New Roman" w:hAnsi="Times New Roman" w:cs="Times New Roman"/>
          <w:sz w:val="16"/>
          <w:szCs w:val="16"/>
        </w:rPr>
        <w:t>ess of the undersigned. Ap</w:t>
      </w:r>
      <w:r w:rsidR="001B5CC4" w:rsidRPr="00F23033">
        <w:rPr>
          <w:rFonts w:ascii="Times New Roman" w:hAnsi="Times New Roman" w:cs="Times New Roman"/>
          <w:sz w:val="16"/>
          <w:szCs w:val="16"/>
        </w:rPr>
        <w:t>p</w:t>
      </w:r>
      <w:r w:rsidRPr="00F23033">
        <w:rPr>
          <w:rFonts w:ascii="Times New Roman" w:hAnsi="Times New Roman" w:cs="Times New Roman"/>
          <w:sz w:val="16"/>
          <w:szCs w:val="16"/>
        </w:rPr>
        <w:t xml:space="preserve">licant(s) will promptly notify </w:t>
      </w:r>
      <w:r w:rsidR="001B5CC4" w:rsidRPr="00F23033">
        <w:rPr>
          <w:rFonts w:ascii="Times New Roman" w:hAnsi="Times New Roman" w:cs="Times New Roman"/>
          <w:sz w:val="16"/>
          <w:szCs w:val="16"/>
        </w:rPr>
        <w:t xml:space="preserve">Lake Country Development Corporation </w:t>
      </w:r>
      <w:r w:rsidRPr="00F23033">
        <w:rPr>
          <w:rFonts w:ascii="Times New Roman" w:hAnsi="Times New Roman" w:cs="Times New Roman"/>
          <w:sz w:val="16"/>
          <w:szCs w:val="16"/>
        </w:rPr>
        <w:t xml:space="preserve">of any subsequent changes that would affect the accuracy of this Statement. </w:t>
      </w:r>
      <w:r w:rsidR="001B5CC4" w:rsidRPr="00F23033">
        <w:rPr>
          <w:rFonts w:ascii="Times New Roman" w:hAnsi="Times New Roman" w:cs="Times New Roman"/>
          <w:sz w:val="16"/>
          <w:szCs w:val="16"/>
        </w:rPr>
        <w:t xml:space="preserve">Lake Country Development Corporation </w:t>
      </w:r>
      <w:r w:rsidRPr="00F23033">
        <w:rPr>
          <w:rFonts w:ascii="Times New Roman" w:hAnsi="Times New Roman" w:cs="Times New Roman"/>
          <w:sz w:val="16"/>
          <w:szCs w:val="16"/>
        </w:rPr>
        <w:t>is fu</w:t>
      </w:r>
      <w:r w:rsidR="001B5CC4" w:rsidRPr="00F23033">
        <w:rPr>
          <w:rFonts w:ascii="Times New Roman" w:hAnsi="Times New Roman" w:cs="Times New Roman"/>
          <w:sz w:val="16"/>
          <w:szCs w:val="16"/>
        </w:rPr>
        <w:t>rther a</w:t>
      </w:r>
      <w:r w:rsidRPr="00F23033">
        <w:rPr>
          <w:rFonts w:ascii="Times New Roman" w:hAnsi="Times New Roman" w:cs="Times New Roman"/>
          <w:sz w:val="16"/>
          <w:szCs w:val="16"/>
        </w:rPr>
        <w:t xml:space="preserve">uthorized to answer any questions about </w:t>
      </w:r>
      <w:r w:rsidR="001B5CC4" w:rsidRPr="00F23033">
        <w:rPr>
          <w:rFonts w:ascii="Times New Roman" w:hAnsi="Times New Roman" w:cs="Times New Roman"/>
          <w:sz w:val="16"/>
          <w:szCs w:val="16"/>
        </w:rPr>
        <w:t xml:space="preserve">Lake Country Development Corporation’s </w:t>
      </w:r>
      <w:r w:rsidRPr="00F23033">
        <w:rPr>
          <w:rFonts w:ascii="Times New Roman" w:hAnsi="Times New Roman" w:cs="Times New Roman"/>
          <w:sz w:val="16"/>
          <w:szCs w:val="16"/>
        </w:rPr>
        <w:t>credit experience with Applicant(s).</w:t>
      </w:r>
    </w:p>
    <w:p w:rsidR="00685AF9" w:rsidRPr="001B5CC4" w:rsidRDefault="00685AF9" w:rsidP="00685AF9">
      <w:pPr>
        <w:rPr>
          <w:rFonts w:ascii="Times New Roman" w:hAnsi="Times New Roman" w:cs="Times New Roman"/>
          <w:bCs/>
          <w:sz w:val="24"/>
          <w:szCs w:val="24"/>
        </w:rPr>
      </w:pPr>
    </w:p>
    <w:p w:rsidR="00685AF9" w:rsidRPr="001B5CC4" w:rsidRDefault="001B5CC4" w:rsidP="00685AF9">
      <w:pPr>
        <w:rPr>
          <w:rFonts w:ascii="Times New Roman" w:hAnsi="Times New Roman" w:cs="Times New Roman"/>
          <w:bCs/>
          <w:sz w:val="24"/>
          <w:szCs w:val="24"/>
        </w:rPr>
      </w:pPr>
      <w:r w:rsidRPr="008B4442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422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1B5CC4" w:rsidRDefault="001B5CC4" w:rsidP="00685AF9">
      <w:pPr>
        <w:rPr>
          <w:rFonts w:ascii="Times New Roman" w:hAnsi="Times New Roman" w:cs="Times New Roman"/>
          <w:bCs/>
          <w:sz w:val="24"/>
          <w:szCs w:val="24"/>
        </w:rPr>
      </w:pPr>
    </w:p>
    <w:p w:rsidR="001B5CC4" w:rsidRPr="001B5CC4" w:rsidRDefault="00E422C5" w:rsidP="00685AF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PRINT </w:t>
      </w:r>
      <w:r w:rsidR="001B5CC4" w:rsidRPr="008B4442"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TITLE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1B5CC4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:rsidR="001B5CC4" w:rsidRDefault="001B5CC4" w:rsidP="00685AF9">
      <w:pPr>
        <w:rPr>
          <w:rFonts w:ascii="Times New Roman" w:hAnsi="Times New Roman" w:cs="Times New Roman"/>
          <w:bCs/>
          <w:sz w:val="24"/>
          <w:szCs w:val="24"/>
        </w:rPr>
      </w:pPr>
    </w:p>
    <w:p w:rsidR="00660C6E" w:rsidRDefault="001B5CC4" w:rsidP="00660C6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B4442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422C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sectPr w:rsidR="00660C6E" w:rsidSect="00E422C5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707" w:rsidRDefault="00D31707" w:rsidP="00A467CC">
      <w:r>
        <w:separator/>
      </w:r>
    </w:p>
  </w:endnote>
  <w:endnote w:type="continuationSeparator" w:id="0">
    <w:p w:rsidR="00D31707" w:rsidRDefault="00D31707" w:rsidP="00A4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9529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682F" w:rsidRDefault="006F682F" w:rsidP="006F682F">
            <w:pPr>
              <w:pStyle w:val="Footer"/>
            </w:pPr>
            <w:r>
              <w:t xml:space="preserve">LCDC:  COVID-19 Emergency Loan Application 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9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098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952" w:rsidRDefault="00A33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707" w:rsidRDefault="00D31707" w:rsidP="00A467CC">
      <w:r>
        <w:separator/>
      </w:r>
    </w:p>
  </w:footnote>
  <w:footnote w:type="continuationSeparator" w:id="0">
    <w:p w:rsidR="00D31707" w:rsidRDefault="00D31707" w:rsidP="00A4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1C9"/>
    <w:multiLevelType w:val="hybridMultilevel"/>
    <w:tmpl w:val="65142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0235DF"/>
    <w:multiLevelType w:val="hybridMultilevel"/>
    <w:tmpl w:val="E6B8C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115D"/>
    <w:multiLevelType w:val="hybridMultilevel"/>
    <w:tmpl w:val="E7DECDD2"/>
    <w:lvl w:ilvl="0" w:tplc="E0EC4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BC"/>
    <w:rsid w:val="0008124B"/>
    <w:rsid w:val="000D2612"/>
    <w:rsid w:val="00112975"/>
    <w:rsid w:val="001425E9"/>
    <w:rsid w:val="001B5CC4"/>
    <w:rsid w:val="001E4525"/>
    <w:rsid w:val="0031219E"/>
    <w:rsid w:val="00370981"/>
    <w:rsid w:val="00540FCE"/>
    <w:rsid w:val="005524BC"/>
    <w:rsid w:val="00577E97"/>
    <w:rsid w:val="005E6320"/>
    <w:rsid w:val="00607D25"/>
    <w:rsid w:val="006413F6"/>
    <w:rsid w:val="00660C6E"/>
    <w:rsid w:val="006640C1"/>
    <w:rsid w:val="00671A8A"/>
    <w:rsid w:val="00685AF9"/>
    <w:rsid w:val="00687D39"/>
    <w:rsid w:val="006F682F"/>
    <w:rsid w:val="00722D08"/>
    <w:rsid w:val="007B2D02"/>
    <w:rsid w:val="007E4E1A"/>
    <w:rsid w:val="00855195"/>
    <w:rsid w:val="008B4442"/>
    <w:rsid w:val="009F3E99"/>
    <w:rsid w:val="00A33952"/>
    <w:rsid w:val="00A44A21"/>
    <w:rsid w:val="00A467CC"/>
    <w:rsid w:val="00A5384E"/>
    <w:rsid w:val="00B80B9E"/>
    <w:rsid w:val="00BB3619"/>
    <w:rsid w:val="00C9109C"/>
    <w:rsid w:val="00CC0974"/>
    <w:rsid w:val="00D1330F"/>
    <w:rsid w:val="00D31707"/>
    <w:rsid w:val="00D370DC"/>
    <w:rsid w:val="00D50198"/>
    <w:rsid w:val="00D96E50"/>
    <w:rsid w:val="00E422C5"/>
    <w:rsid w:val="00E506C7"/>
    <w:rsid w:val="00E95590"/>
    <w:rsid w:val="00EC73D3"/>
    <w:rsid w:val="00EE766C"/>
    <w:rsid w:val="00F23033"/>
    <w:rsid w:val="00F4174F"/>
    <w:rsid w:val="00FC0B09"/>
    <w:rsid w:val="00FC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766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766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EE766C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7CC"/>
  </w:style>
  <w:style w:type="paragraph" w:styleId="Footer">
    <w:name w:val="footer"/>
    <w:basedOn w:val="Normal"/>
    <w:link w:val="FooterChar"/>
    <w:uiPriority w:val="99"/>
    <w:unhideWhenUsed/>
    <w:rsid w:val="00A4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7CC"/>
  </w:style>
  <w:style w:type="paragraph" w:styleId="ListParagraph">
    <w:name w:val="List Paragraph"/>
    <w:basedOn w:val="Normal"/>
    <w:uiPriority w:val="34"/>
    <w:qFormat/>
    <w:rsid w:val="001B5C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76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766C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E766C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semiHidden/>
    <w:rsid w:val="00EE766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E766C"/>
    <w:pP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766C"/>
    <w:rPr>
      <w:rFonts w:ascii="Times New Roman" w:eastAsia="Times New Roman" w:hAnsi="Times New Roman" w:cs="Times New Roman"/>
      <w:b/>
      <w:bCs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766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766C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EE766C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6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7CC"/>
  </w:style>
  <w:style w:type="paragraph" w:styleId="Footer">
    <w:name w:val="footer"/>
    <w:basedOn w:val="Normal"/>
    <w:link w:val="FooterChar"/>
    <w:uiPriority w:val="99"/>
    <w:unhideWhenUsed/>
    <w:rsid w:val="00A46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7CC"/>
  </w:style>
  <w:style w:type="paragraph" w:styleId="ListParagraph">
    <w:name w:val="List Paragraph"/>
    <w:basedOn w:val="Normal"/>
    <w:uiPriority w:val="34"/>
    <w:qFormat/>
    <w:rsid w:val="001B5C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76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E766C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EE766C"/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yperlink">
    <w:name w:val="Hyperlink"/>
    <w:semiHidden/>
    <w:rsid w:val="00EE766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E766C"/>
    <w:pPr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E766C"/>
    <w:rPr>
      <w:rFonts w:ascii="Times New Roman" w:eastAsia="Times New Roman" w:hAnsi="Times New Roman" w:cs="Times New Roman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5B61-E863-4C23-8F89-35A04E0A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 Cooper</dc:creator>
  <cp:lastModifiedBy>Lisa McGee</cp:lastModifiedBy>
  <cp:revision>2</cp:revision>
  <cp:lastPrinted>2020-04-06T20:57:00Z</cp:lastPrinted>
  <dcterms:created xsi:type="dcterms:W3CDTF">2020-05-01T17:07:00Z</dcterms:created>
  <dcterms:modified xsi:type="dcterms:W3CDTF">2020-05-01T17:07:00Z</dcterms:modified>
</cp:coreProperties>
</file>