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25623" w14:textId="73C57EDD" w:rsidR="007B2108" w:rsidRDefault="007B2108"/>
    <w:p w14:paraId="0AD210BD" w14:textId="77692D8E" w:rsidR="007B2108" w:rsidRPr="00D25713" w:rsidRDefault="007B2108">
      <w:pPr>
        <w:rPr>
          <w:b/>
          <w:bCs/>
          <w:i/>
          <w:iCs/>
          <w:u w:val="single"/>
        </w:rPr>
      </w:pPr>
      <w:bookmarkStart w:id="0" w:name="_Hlk87603233"/>
      <w:r w:rsidRPr="00D25713">
        <w:rPr>
          <w:b/>
          <w:bCs/>
          <w:i/>
          <w:iCs/>
          <w:u w:val="single"/>
        </w:rPr>
        <w:t>Current</w:t>
      </w:r>
    </w:p>
    <w:bookmarkEnd w:id="0"/>
    <w:p w14:paraId="29A9D489" w14:textId="42DF47CB" w:rsidR="00F407DB" w:rsidRDefault="007B2108">
      <w:r w:rsidRPr="00D34BE2">
        <w:rPr>
          <w:b/>
          <w:bCs/>
        </w:rPr>
        <w:t>Section 5.</w:t>
      </w:r>
      <w:r>
        <w:t xml:space="preserve"> The mayor and three town council members will be elected from the town at large on the first Tuesday in May nineteen hundred seventy-four, and three council members and the mayor biennially thereafter. Councilmen and the mayor shall be qualified electors of the town. The newly elected mayor and council members shall assume office the first day of July following each election and shall serve for terms of four years (except the mayor, who will serve for a term of two years) and until their successors are appointed or elected, and qualified as provided by law. (Acts 1973, Chapter 100, Section 1)</w:t>
      </w:r>
    </w:p>
    <w:p w14:paraId="2E4F45CD" w14:textId="19961CD5" w:rsidR="00F407DB" w:rsidRPr="00D25713" w:rsidRDefault="007B2108">
      <w:pPr>
        <w:rPr>
          <w:b/>
          <w:bCs/>
          <w:i/>
          <w:iCs/>
          <w:u w:val="single"/>
        </w:rPr>
      </w:pPr>
      <w:r w:rsidRPr="00D25713">
        <w:rPr>
          <w:b/>
          <w:bCs/>
          <w:i/>
          <w:iCs/>
          <w:u w:val="single"/>
        </w:rPr>
        <w:t xml:space="preserve">Revised </w:t>
      </w:r>
    </w:p>
    <w:p w14:paraId="18205A8C" w14:textId="3C2865C3" w:rsidR="00B24B1C" w:rsidRDefault="00F407DB">
      <w:r w:rsidRPr="00D34BE2">
        <w:rPr>
          <w:b/>
          <w:bCs/>
        </w:rPr>
        <w:t>Section 5.</w:t>
      </w:r>
      <w:r>
        <w:t xml:space="preserve"> The mayor and three town council members will be elected from the town at large on the first Tuesday </w:t>
      </w:r>
      <w:r w:rsidRPr="00DB6A3D">
        <w:rPr>
          <w:b/>
          <w:bCs/>
          <w:i/>
          <w:iCs/>
          <w:color w:val="FF0000"/>
          <w:u w:val="single"/>
        </w:rPr>
        <w:t xml:space="preserve">in November of even numbered years beginning </w:t>
      </w:r>
      <w:r w:rsidR="00DB6A3D">
        <w:rPr>
          <w:b/>
          <w:bCs/>
          <w:i/>
          <w:iCs/>
          <w:color w:val="FF0000"/>
          <w:u w:val="single"/>
        </w:rPr>
        <w:t xml:space="preserve">November </w:t>
      </w:r>
      <w:r w:rsidR="00DB6A3D" w:rsidRPr="00DB6A3D">
        <w:rPr>
          <w:b/>
          <w:bCs/>
          <w:i/>
          <w:iCs/>
          <w:color w:val="FF0000"/>
          <w:u w:val="single"/>
        </w:rPr>
        <w:t xml:space="preserve">01, </w:t>
      </w:r>
      <w:r w:rsidRPr="00DB6A3D">
        <w:rPr>
          <w:b/>
          <w:bCs/>
          <w:i/>
          <w:iCs/>
          <w:color w:val="FF0000"/>
          <w:u w:val="single"/>
        </w:rPr>
        <w:t>2022</w:t>
      </w:r>
      <w:r>
        <w:t xml:space="preserve">, and three council members and the mayor biennially thereafter. Councilmen and the mayor shall be qualified electors of the town. The newly elected mayor and council members shall assume office the first day of </w:t>
      </w:r>
      <w:r w:rsidRPr="00DB6A3D">
        <w:rPr>
          <w:b/>
          <w:bCs/>
          <w:i/>
          <w:iCs/>
          <w:color w:val="FF0000"/>
          <w:u w:val="single"/>
        </w:rPr>
        <w:t xml:space="preserve">January </w:t>
      </w:r>
      <w:r>
        <w:t>following each election and shall serve for terms of four years (except the mayor, who will serve for a term of two years) and until their successors are appointed or elected, and qualified as provided by law. (Acts 1973, Chapter 100, Section 1</w:t>
      </w:r>
    </w:p>
    <w:p w14:paraId="424796BF" w14:textId="7E771464" w:rsidR="00D25713" w:rsidRDefault="00D25713"/>
    <w:p w14:paraId="39563405" w14:textId="3BEE76F0" w:rsidR="00D25713" w:rsidRDefault="00D25713">
      <w:r>
        <w:t>=====================================================================================</w:t>
      </w:r>
    </w:p>
    <w:p w14:paraId="6BDF41E6" w14:textId="5A0D10BA" w:rsidR="00D25713" w:rsidRPr="00D25713" w:rsidRDefault="00D25713">
      <w:pPr>
        <w:rPr>
          <w:b/>
          <w:bCs/>
          <w:i/>
          <w:iCs/>
          <w:u w:val="single"/>
        </w:rPr>
      </w:pPr>
      <w:r w:rsidRPr="00D25713">
        <w:rPr>
          <w:b/>
          <w:bCs/>
          <w:i/>
          <w:iCs/>
          <w:u w:val="single"/>
        </w:rPr>
        <w:t xml:space="preserve">Current </w:t>
      </w:r>
    </w:p>
    <w:p w14:paraId="0AA01F01" w14:textId="0DED17C7" w:rsidR="007F091E" w:rsidRDefault="00D25713">
      <w:r w:rsidRPr="00D34BE2">
        <w:rPr>
          <w:b/>
          <w:bCs/>
        </w:rPr>
        <w:t>Section 9.</w:t>
      </w:r>
      <w:r>
        <w:t xml:space="preserve"> At or before its first meeting in July in even-numbered years, the council shall elect one of its members to be vice-mayor who shall preside at such meetings in the absence of the mayor, and who, when the mayor is unable to perform any or all such duties so entrusted to the mayor, shall be designated acting mayor by a majority vote of the other members present. The vice-mayor, when acting as mayor, shall have all the duties and responsibilities of the position of mayor. The vice-mayor shall be entitled to a vote on all questions just as any other member except when he/she presides at a council meeting, at such time he/she shall vote only when it is necessary to break a tie. (Acts 1979, Chapter 422, Section 1; Acts 1973, Chapter 100, Section 1; Acts 1952, </w:t>
      </w:r>
      <w:proofErr w:type="gramStart"/>
      <w:r>
        <w:t>Chapter ,</w:t>
      </w:r>
      <w:proofErr w:type="gramEnd"/>
      <w:r>
        <w:t xml:space="preserve"> Section 1; Acts 2009, Chapter 487, Section 1)</w:t>
      </w:r>
    </w:p>
    <w:p w14:paraId="6FBE95DA" w14:textId="2131B922" w:rsidR="00D25713" w:rsidRPr="00D25713" w:rsidRDefault="00D25713">
      <w:pPr>
        <w:rPr>
          <w:b/>
          <w:bCs/>
          <w:i/>
          <w:iCs/>
          <w:u w:val="single"/>
        </w:rPr>
      </w:pPr>
      <w:r w:rsidRPr="00D25713">
        <w:rPr>
          <w:b/>
          <w:bCs/>
          <w:i/>
          <w:iCs/>
          <w:u w:val="single"/>
        </w:rPr>
        <w:t xml:space="preserve">Revised </w:t>
      </w:r>
    </w:p>
    <w:p w14:paraId="08022643" w14:textId="4F6EFBCC" w:rsidR="007F091E" w:rsidRDefault="007F091E">
      <w:r w:rsidRPr="00D34BE2">
        <w:rPr>
          <w:b/>
          <w:bCs/>
        </w:rPr>
        <w:t>Section 9.</w:t>
      </w:r>
      <w:r>
        <w:t xml:space="preserve"> At or before its first meeting in </w:t>
      </w:r>
      <w:r w:rsidRPr="00D25713">
        <w:rPr>
          <w:b/>
          <w:bCs/>
          <w:i/>
          <w:iCs/>
          <w:color w:val="FF0000"/>
          <w:u w:val="single"/>
        </w:rPr>
        <w:t>January in odd-numbered</w:t>
      </w:r>
      <w:r w:rsidRPr="00D25713">
        <w:rPr>
          <w:color w:val="FF0000"/>
        </w:rPr>
        <w:t xml:space="preserve"> </w:t>
      </w:r>
      <w:r>
        <w:t xml:space="preserve">years, the council shall elect one of its members to be vice-mayor who shall preside at such meetings in the absence of the mayor, and who, when the mayor is unable to perform any or all such duties so entrusted to the mayor, shall be designated acting mayor by a majority vote of the other members present. The vice-mayor, when acting as mayor, shall have all the duties and responsibilities of the position of mayor. The vice-mayor shall be entitled to a vote on all questions just as any other member except when he/she presides at a council meeting, at such time he/she shall vote only when it is necessary to break a tie. (Acts 1979, Chapter 422, Section 1; Acts 1973, Chapter 100, Section 1; Acts 1952, </w:t>
      </w:r>
      <w:proofErr w:type="gramStart"/>
      <w:r>
        <w:t>Chapter ,</w:t>
      </w:r>
      <w:proofErr w:type="gramEnd"/>
      <w:r>
        <w:t xml:space="preserve"> Section 1; Acts 2009, Chapter 487, Section 1)</w:t>
      </w:r>
    </w:p>
    <w:p w14:paraId="2F2990F1" w14:textId="68AA40CB" w:rsidR="007F091E" w:rsidRDefault="007F091E"/>
    <w:p w14:paraId="4F22359C" w14:textId="3C2A2D4A" w:rsidR="00D25713" w:rsidRPr="00D25713" w:rsidRDefault="00D25713" w:rsidP="00D25713">
      <w:pPr>
        <w:rPr>
          <w:b/>
          <w:bCs/>
          <w:i/>
          <w:iCs/>
          <w:u w:val="single"/>
        </w:rPr>
      </w:pPr>
      <w:r w:rsidRPr="00D25713">
        <w:rPr>
          <w:b/>
          <w:bCs/>
          <w:i/>
          <w:iCs/>
          <w:u w:val="single"/>
        </w:rPr>
        <w:t>Current</w:t>
      </w:r>
    </w:p>
    <w:p w14:paraId="5E42A712" w14:textId="4F9A89A1" w:rsidR="00D25713" w:rsidRDefault="00D25713">
      <w:r w:rsidRPr="00D34BE2">
        <w:rPr>
          <w:b/>
          <w:bCs/>
        </w:rPr>
        <w:t>Section 12.</w:t>
      </w:r>
      <w:r>
        <w:t xml:space="preserve"> The town council is hereby authorized to fix the salaries of each of the members of the town council, mayor, members of boards or commissions and all appointed officers and all employees of the town, at a sum not to exceed any limitations placed by the laws and Constitution of the Commonwealth of Virginia. The salaries of the mayor 2012 S-1 Charter 7 and town council shall be fixed by the council in August to be effective September 1st of each odd numbered year and shall not be increased or diminished during the following two-year period. (Acts 1973, Chapter 100, Section 1; Acts 2009, Chapter 487, Section 1)</w:t>
      </w:r>
    </w:p>
    <w:p w14:paraId="0FFB2C79" w14:textId="6E6F883F" w:rsidR="00D25713" w:rsidRDefault="00D25713"/>
    <w:p w14:paraId="387F3FA1" w14:textId="77777777" w:rsidR="00D25713" w:rsidRPr="00D25713" w:rsidRDefault="00D25713" w:rsidP="00D25713">
      <w:pPr>
        <w:rPr>
          <w:b/>
          <w:bCs/>
          <w:i/>
          <w:iCs/>
          <w:u w:val="single"/>
        </w:rPr>
      </w:pPr>
      <w:r w:rsidRPr="00D25713">
        <w:rPr>
          <w:b/>
          <w:bCs/>
          <w:i/>
          <w:iCs/>
          <w:u w:val="single"/>
        </w:rPr>
        <w:t xml:space="preserve">Revised </w:t>
      </w:r>
    </w:p>
    <w:p w14:paraId="6684A461" w14:textId="5DA2F84D" w:rsidR="007F091E" w:rsidRDefault="007F091E">
      <w:r w:rsidRPr="00D34BE2">
        <w:rPr>
          <w:b/>
          <w:bCs/>
        </w:rPr>
        <w:t>Section 12.</w:t>
      </w:r>
      <w:r>
        <w:t xml:space="preserve"> The town council is hereby authorized to fix the salaries of each of the members of the town council, mayor, members of boards or commissions and all appointed officers and all employees of the town, at a sum not to exceed any limitations placed by the laws and Constitution of the Commonwealth of Virginia. The salaries of the mayor 2012 S-1 Charter 7 and town council shall be fixed by the council in </w:t>
      </w:r>
      <w:r w:rsidR="00D34BE2" w:rsidRPr="00D34BE2">
        <w:rPr>
          <w:b/>
          <w:bCs/>
          <w:i/>
          <w:iCs/>
          <w:color w:val="FF0000"/>
          <w:u w:val="single"/>
        </w:rPr>
        <w:t xml:space="preserve">February </w:t>
      </w:r>
      <w:r w:rsidRPr="00D34BE2">
        <w:rPr>
          <w:b/>
          <w:bCs/>
          <w:i/>
          <w:iCs/>
          <w:color w:val="FF0000"/>
          <w:u w:val="single"/>
        </w:rPr>
        <w:t xml:space="preserve">to be effective </w:t>
      </w:r>
      <w:r w:rsidR="00D34BE2" w:rsidRPr="00D34BE2">
        <w:rPr>
          <w:b/>
          <w:bCs/>
          <w:i/>
          <w:iCs/>
          <w:color w:val="FF0000"/>
          <w:u w:val="single"/>
        </w:rPr>
        <w:t xml:space="preserve">March </w:t>
      </w:r>
      <w:r w:rsidRPr="00D34BE2">
        <w:rPr>
          <w:b/>
          <w:bCs/>
          <w:i/>
          <w:iCs/>
          <w:color w:val="FF0000"/>
          <w:u w:val="single"/>
        </w:rPr>
        <w:t xml:space="preserve">1st of each </w:t>
      </w:r>
      <w:r w:rsidR="00D34BE2" w:rsidRPr="00D34BE2">
        <w:rPr>
          <w:b/>
          <w:bCs/>
          <w:i/>
          <w:iCs/>
          <w:color w:val="FF0000"/>
          <w:u w:val="single"/>
        </w:rPr>
        <w:t>even</w:t>
      </w:r>
      <w:r w:rsidRPr="00D34BE2">
        <w:rPr>
          <w:b/>
          <w:bCs/>
          <w:i/>
          <w:iCs/>
          <w:color w:val="FF0000"/>
          <w:u w:val="single"/>
        </w:rPr>
        <w:t xml:space="preserve"> numbered year</w:t>
      </w:r>
      <w:r w:rsidRPr="00D34BE2">
        <w:rPr>
          <w:color w:val="FF0000"/>
        </w:rPr>
        <w:t xml:space="preserve"> </w:t>
      </w:r>
      <w:r>
        <w:t xml:space="preserve">and shall not be increased or diminished during the following two-year period. (Acts 1973, Chapter 100, Section 1; Acts 2009, Chapter 487, Section 1) </w:t>
      </w:r>
    </w:p>
    <w:sectPr w:rsidR="007F091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8EEE8" w14:textId="77777777" w:rsidR="00F407DB" w:rsidRDefault="00F407DB" w:rsidP="00F407DB">
      <w:pPr>
        <w:spacing w:after="0" w:line="240" w:lineRule="auto"/>
      </w:pPr>
      <w:r>
        <w:separator/>
      </w:r>
    </w:p>
  </w:endnote>
  <w:endnote w:type="continuationSeparator" w:id="0">
    <w:p w14:paraId="0CEF5265" w14:textId="77777777" w:rsidR="00F407DB" w:rsidRDefault="00F407DB" w:rsidP="00F40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B4453" w14:textId="77777777" w:rsidR="00F407DB" w:rsidRDefault="00F407DB" w:rsidP="00F407DB">
      <w:pPr>
        <w:spacing w:after="0" w:line="240" w:lineRule="auto"/>
      </w:pPr>
      <w:r>
        <w:separator/>
      </w:r>
    </w:p>
  </w:footnote>
  <w:footnote w:type="continuationSeparator" w:id="0">
    <w:p w14:paraId="5DE8B2C7" w14:textId="77777777" w:rsidR="00F407DB" w:rsidRDefault="00F407DB" w:rsidP="00F40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C82B" w14:textId="0C115072" w:rsidR="002D2CD2" w:rsidRPr="002D2CD2" w:rsidRDefault="002D2CD2" w:rsidP="002D2CD2">
    <w:pPr>
      <w:pStyle w:val="Header"/>
      <w:jc w:val="center"/>
      <w:rPr>
        <w:b/>
        <w:bCs/>
        <w:i/>
        <w:iCs/>
        <w:sz w:val="32"/>
        <w:szCs w:val="32"/>
        <w:u w:val="single"/>
      </w:rPr>
    </w:pPr>
    <w:r w:rsidRPr="002D2CD2">
      <w:rPr>
        <w:b/>
        <w:bCs/>
        <w:i/>
        <w:iCs/>
        <w:sz w:val="32"/>
        <w:szCs w:val="32"/>
        <w:u w:val="single"/>
      </w:rPr>
      <w:t>PROPOSED CHANGES TO THE CLARKSVILLE TOWN CHARTER RELATED TO CHANGE IN ELECTION DATES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7DB"/>
    <w:rsid w:val="002D2CD2"/>
    <w:rsid w:val="003A5CD9"/>
    <w:rsid w:val="007B2108"/>
    <w:rsid w:val="007F091E"/>
    <w:rsid w:val="008206B8"/>
    <w:rsid w:val="00947C77"/>
    <w:rsid w:val="009A4884"/>
    <w:rsid w:val="00B24B1C"/>
    <w:rsid w:val="00D25713"/>
    <w:rsid w:val="00D34BE2"/>
    <w:rsid w:val="00DB6A3D"/>
    <w:rsid w:val="00F40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C37AF"/>
  <w15:chartTrackingRefBased/>
  <w15:docId w15:val="{94BA4E5E-9843-4DDE-9D48-9F3BEBF93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7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7DB"/>
  </w:style>
  <w:style w:type="paragraph" w:styleId="Footer">
    <w:name w:val="footer"/>
    <w:basedOn w:val="Normal"/>
    <w:link w:val="FooterChar"/>
    <w:uiPriority w:val="99"/>
    <w:unhideWhenUsed/>
    <w:rsid w:val="00F40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Jones</dc:creator>
  <cp:keywords/>
  <dc:description/>
  <cp:lastModifiedBy>Jeff Jones</cp:lastModifiedBy>
  <cp:revision>7</cp:revision>
  <dcterms:created xsi:type="dcterms:W3CDTF">2021-11-11T21:30:00Z</dcterms:created>
  <dcterms:modified xsi:type="dcterms:W3CDTF">2021-11-12T15:22:00Z</dcterms:modified>
</cp:coreProperties>
</file>